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775" w:rsidRPr="009504A1" w:rsidRDefault="00941462" w:rsidP="0090083B">
      <w:pPr>
        <w:pStyle w:val="PNberschrift"/>
        <w:spacing w:line="360" w:lineRule="auto"/>
        <w:ind w:right="3600"/>
        <w:rPr>
          <w:b w:val="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411DE8" wp14:editId="212512BE">
                <wp:simplePos x="0" y="0"/>
                <wp:positionH relativeFrom="column">
                  <wp:posOffset>5058410</wp:posOffset>
                </wp:positionH>
                <wp:positionV relativeFrom="paragraph">
                  <wp:posOffset>93980</wp:posOffset>
                </wp:positionV>
                <wp:extent cx="1352550" cy="1403985"/>
                <wp:effectExtent l="0" t="0" r="0" b="635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1462" w:rsidRPr="00551833" w:rsidRDefault="00941462" w:rsidP="00941462">
                            <w:pPr>
                              <w:spacing w:after="200" w:line="276" w:lineRule="auto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51833">
                              <w:rPr>
                                <w:sz w:val="16"/>
                                <w:szCs w:val="16"/>
                                <w:lang w:val="en-US"/>
                              </w:rPr>
                              <w:t>PRESS CONTACT</w:t>
                            </w:r>
                          </w:p>
                          <w:p w:rsidR="00941462" w:rsidRPr="00551833" w:rsidRDefault="00F9293E" w:rsidP="00941462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551833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  <w:lang w:val="en-US"/>
                              </w:rPr>
                              <w:t>Olaf Herbst</w:t>
                            </w:r>
                            <w:r w:rsidRPr="00551833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  <w:lang w:val="en-US"/>
                              </w:rPr>
                              <w:br/>
                              <w:t>Phone +49 721 4846-1810</w:t>
                            </w:r>
                            <w:r w:rsidRPr="00551833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  <w:lang w:val="en-US"/>
                              </w:rPr>
                              <w:br/>
                              <w:t>Fax +49 721 4846-1019</w:t>
                            </w:r>
                            <w:r w:rsidRPr="00551833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  <w:lang w:val="en-US"/>
                              </w:rPr>
                              <w:br/>
                            </w:r>
                            <w:hyperlink r:id="rId10" w:history="1">
                              <w:r w:rsidRPr="00551833">
                                <w:rPr>
                                  <w:rStyle w:val="Hyperlink"/>
                                  <w:rFonts w:cs="Arial"/>
                                  <w:bCs/>
                                  <w:noProof/>
                                  <w:sz w:val="15"/>
                                  <w:szCs w:val="15"/>
                                  <w:lang w:val="en-US"/>
                                </w:rPr>
                                <w:t>o.herbst@pi.de</w:t>
                              </w:r>
                            </w:hyperlink>
                          </w:p>
                          <w:p w:rsidR="00941462" w:rsidRPr="00551833" w:rsidRDefault="00941462" w:rsidP="00941462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  <w:lang w:val="en-US"/>
                              </w:rPr>
                            </w:pPr>
                          </w:p>
                          <w:p w:rsidR="00941462" w:rsidRDefault="00941462" w:rsidP="00941462">
                            <w:pPr>
                              <w:spacing w:line="360" w:lineRule="auto"/>
                            </w:pPr>
                            <w:r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 xml:space="preserve">Physik Instrumente (PI) </w:t>
                            </w:r>
                            <w:r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  <w:t>GmbH &amp; Co. KG</w:t>
                            </w:r>
                            <w:r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  <w:t>Auf der Roemerstrasse 1</w:t>
                            </w:r>
                            <w:r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  <w:t>76228 Karlsruhe, Germany</w:t>
                            </w:r>
                            <w:r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hyperlink r:id="rId11" w:history="1">
                              <w:r>
                                <w:rPr>
                                  <w:rStyle w:val="Hyperlink"/>
                                  <w:rFonts w:cs="Arial"/>
                                  <w:noProof/>
                                  <w:sz w:val="15"/>
                                  <w:szCs w:val="15"/>
                                </w:rPr>
                                <w:t>www.pi.ws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8.3pt;margin-top:7.4pt;width:106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" stroked="f">
                <v:textbox style="mso-fit-shape-to-text:t">
                  <w:txbxContent>
                    <w:p w:rsidR="00941462" w:rsidRPr="00CC3FEF" w:rsidRDefault="00941462" w:rsidP="00941462">
                      <w:pPr>
                        <w:spacing w:after="200" w:line="276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PRESS CONTACT</w:t>
                      </w:r>
                    </w:p>
                    <w:p w:rsidR="00941462" w:rsidRPr="00CE3761" w:rsidRDefault="00F9293E" w:rsidP="00941462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 xml:space="preserve">Olaf Herbst</w:t>
                        <w:br/>
                        <w:t xml:space="preserve">Phone +49 721 4846-1810</w:t>
                        <w:br/>
                        <w:t xml:space="preserve">Fax +49 721 4846-1019</w:t>
                        <w:br/>
                      </w:r>
                      <w:hyperlink r:id="rId12" w:history="1" w:tooltip="">
                        <w:r>
                          <w:rPr>
                            <w:rFonts w:ascii="Arial" w:hAnsi="Arial" w:cs="Arial"/>
                            <w:rStyle w:val="Hyperlink"/>
                            <w:bCs/>
                            <w:noProof/>
                            <w:sz w:val="15"/>
                            <w:szCs w:val="15"/>
                          </w:rPr>
                          <w:t xml:space="preserve">o.herbst@pi.de</w:t>
                        </w:r>
                      </w:hyperlink>
                    </w:p>
                    <w:p w:rsidR="00941462" w:rsidRPr="00CE3761" w:rsidRDefault="00941462" w:rsidP="00941462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</w:pPr>
                    </w:p>
                    <w:p w:rsidR="00941462" w:rsidRDefault="00941462" w:rsidP="00941462">
                      <w:pPr>
                        <w:spacing w:line="360" w:lineRule="auto"/>
                      </w:pPr>
                      <w:r>
                        <w:rPr>
                          <w:rFonts w:ascii="Arial" w:hAnsi="Arial"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 xml:space="preserve">Physik Instrumente (PI) </w:t>
                        <w:br/>
                        <w:t xml:space="preserve">GmbH &amp; Co. KG</w:t>
                        <w:br/>
                        <w:t xml:space="preserve">Auf der Roemerstrasse 1</w:t>
                        <w:br/>
                        <w:t xml:space="preserve">76228 Karlsruhe, Germany</w:t>
                        <w:br/>
                      </w:r>
                      <w:hyperlink r:id="rId13" w:history="1" w:tooltip="">
                        <w:r>
                          <w:rPr>
                            <w:rFonts w:ascii="Arial" w:hAnsi="Arial" w:cs="Arial"/>
                            <w:rStyle w:val="Hyperlink"/>
                            <w:noProof/>
                            <w:sz w:val="15"/>
                            <w:szCs w:val="15"/>
                          </w:rPr>
                          <w:t xml:space="preserve">www.pi.ws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9504A1" w:rsidRPr="009504A1">
        <w:rPr>
          <w:noProof/>
          <w:lang w:val="en-US"/>
        </w:rPr>
        <w:t>Investment in the future: PI Ceramic in Lederhose</w:t>
      </w:r>
      <w:r w:rsidR="009504A1">
        <w:rPr>
          <w:noProof/>
          <w:lang w:val="en-US"/>
        </w:rPr>
        <w:t>, Thuringia</w:t>
      </w:r>
      <w:r w:rsidR="00F7467A">
        <w:rPr>
          <w:noProof/>
          <w:lang w:val="en-US"/>
        </w:rPr>
        <w:t>,</w:t>
      </w:r>
      <w:r w:rsidR="009504A1" w:rsidRPr="009504A1">
        <w:rPr>
          <w:noProof/>
          <w:lang w:val="en-US"/>
        </w:rPr>
        <w:t xml:space="preserve"> expands its </w:t>
      </w:r>
      <w:r w:rsidR="00E901A0">
        <w:rPr>
          <w:noProof/>
          <w:lang w:val="en-US"/>
        </w:rPr>
        <w:t>production and office space</w:t>
      </w:r>
    </w:p>
    <w:p w:rsidR="00941462" w:rsidRPr="00551833" w:rsidRDefault="00280049" w:rsidP="00941462">
      <w:pPr>
        <w:pStyle w:val="Datumszeile"/>
        <w:rPr>
          <w:lang w:val="en-US"/>
        </w:rPr>
      </w:pPr>
      <w:r>
        <w:rPr>
          <w:lang w:val="en-US"/>
        </w:rPr>
        <w:t>2019-07-05 I PI Ceramic I Company</w:t>
      </w:r>
    </w:p>
    <w:p w:rsidR="00D16974" w:rsidRPr="00551833" w:rsidRDefault="009504A1" w:rsidP="0020085F">
      <w:pPr>
        <w:pStyle w:val="PNLead"/>
        <w:rPr>
          <w:lang w:val="en-US"/>
        </w:rPr>
      </w:pPr>
      <w:r w:rsidRPr="009504A1">
        <w:rPr>
          <w:lang w:val="en-US"/>
        </w:rPr>
        <w:t xml:space="preserve">PI Ceramic GmbH is building an extension for production and office space at its </w:t>
      </w:r>
      <w:r w:rsidR="00F7467A">
        <w:rPr>
          <w:lang w:val="en-US"/>
        </w:rPr>
        <w:t>location</w:t>
      </w:r>
      <w:r w:rsidRPr="009504A1">
        <w:rPr>
          <w:lang w:val="en-US"/>
        </w:rPr>
        <w:t xml:space="preserve"> in </w:t>
      </w:r>
      <w:proofErr w:type="spellStart"/>
      <w:r w:rsidRPr="009504A1">
        <w:rPr>
          <w:lang w:val="en-US"/>
        </w:rPr>
        <w:t>Lederhose</w:t>
      </w:r>
      <w:proofErr w:type="spellEnd"/>
      <w:r w:rsidRPr="009504A1">
        <w:rPr>
          <w:lang w:val="en-US"/>
        </w:rPr>
        <w:t xml:space="preserve">, Thuringia. On 5 July 2019, the </w:t>
      </w:r>
      <w:r>
        <w:rPr>
          <w:lang w:val="en-US"/>
        </w:rPr>
        <w:t xml:space="preserve">ground-breaking ceremony </w:t>
      </w:r>
      <w:r w:rsidRPr="009504A1">
        <w:rPr>
          <w:lang w:val="en-US"/>
        </w:rPr>
        <w:t xml:space="preserve">for the construction project </w:t>
      </w:r>
      <w:r>
        <w:rPr>
          <w:lang w:val="en-US"/>
        </w:rPr>
        <w:t>was held</w:t>
      </w:r>
      <w:r w:rsidRPr="009504A1">
        <w:rPr>
          <w:lang w:val="en-US"/>
        </w:rPr>
        <w:t xml:space="preserve"> in the presence of numerous invited guests.</w:t>
      </w:r>
    </w:p>
    <w:p w:rsidR="009504A1" w:rsidRPr="009504A1" w:rsidRDefault="009504A1" w:rsidP="009504A1">
      <w:pPr>
        <w:pStyle w:val="PNTextkrper"/>
        <w:rPr>
          <w:b w:val="0"/>
          <w:lang w:val="en-US"/>
        </w:rPr>
      </w:pPr>
      <w:r w:rsidRPr="009504A1">
        <w:rPr>
          <w:b w:val="0"/>
          <w:lang w:val="en-US"/>
        </w:rPr>
        <w:t>"</w:t>
      </w:r>
      <w:r>
        <w:rPr>
          <w:b w:val="0"/>
          <w:lang w:val="en-US"/>
        </w:rPr>
        <w:t>Having warmed</w:t>
      </w:r>
      <w:r w:rsidRPr="009504A1">
        <w:rPr>
          <w:b w:val="0"/>
          <w:lang w:val="en-US"/>
        </w:rPr>
        <w:t xml:space="preserve"> up with two smaller build</w:t>
      </w:r>
      <w:bookmarkStart w:id="0" w:name="_GoBack"/>
      <w:bookmarkEnd w:id="0"/>
      <w:r w:rsidRPr="009504A1">
        <w:rPr>
          <w:b w:val="0"/>
          <w:lang w:val="en-US"/>
        </w:rPr>
        <w:t>ings over the past few months, we are now celebrating the ground-breaking ceremony for our fourth major construction phase," Managing Director Dr. Patrick Pertsch opened his speech to guests from politics and business.</w:t>
      </w:r>
    </w:p>
    <w:p w:rsidR="009504A1" w:rsidRPr="009504A1" w:rsidRDefault="009504A1" w:rsidP="009504A1">
      <w:pPr>
        <w:pStyle w:val="PNTextkrper"/>
        <w:rPr>
          <w:b w:val="0"/>
          <w:lang w:val="en-US"/>
        </w:rPr>
      </w:pPr>
      <w:r w:rsidRPr="009504A1">
        <w:rPr>
          <w:b w:val="0"/>
          <w:lang w:val="en-US"/>
        </w:rPr>
        <w:t>The new extension will expand the company site from its current 12,000 square meters by an additional 7,500 sq</w:t>
      </w:r>
      <w:r w:rsidR="00F7467A">
        <w:rPr>
          <w:b w:val="0"/>
          <w:lang w:val="en-US"/>
        </w:rPr>
        <w:t>uare meters and will offer space on three</w:t>
      </w:r>
      <w:r w:rsidRPr="009504A1">
        <w:rPr>
          <w:b w:val="0"/>
          <w:lang w:val="en-US"/>
        </w:rPr>
        <w:t xml:space="preserve"> floors for multilayer production as well as office space. The move into the new part of the building is planned for mid-2020.</w:t>
      </w:r>
    </w:p>
    <w:p w:rsidR="009504A1" w:rsidRPr="009504A1" w:rsidRDefault="00F7467A" w:rsidP="009504A1">
      <w:pPr>
        <w:pStyle w:val="PNTextkrper"/>
        <w:rPr>
          <w:b w:val="0"/>
          <w:lang w:val="en-US"/>
        </w:rPr>
      </w:pPr>
      <w:r>
        <w:rPr>
          <w:b w:val="0"/>
          <w:lang w:val="en-US"/>
        </w:rPr>
        <w:t>PI</w:t>
      </w:r>
      <w:r w:rsidR="009504A1">
        <w:rPr>
          <w:b w:val="0"/>
          <w:lang w:val="en-US"/>
        </w:rPr>
        <w:t xml:space="preserve"> Ceramic, a </w:t>
      </w:r>
      <w:r w:rsidR="009504A1" w:rsidRPr="009504A1">
        <w:rPr>
          <w:b w:val="0"/>
          <w:lang w:val="en-US"/>
        </w:rPr>
        <w:t xml:space="preserve">subsidiary of </w:t>
      </w:r>
      <w:proofErr w:type="spellStart"/>
      <w:r w:rsidR="009504A1" w:rsidRPr="009504A1">
        <w:rPr>
          <w:b w:val="0"/>
          <w:lang w:val="en-US"/>
        </w:rPr>
        <w:t>Physik</w:t>
      </w:r>
      <w:proofErr w:type="spellEnd"/>
      <w:r w:rsidR="009504A1" w:rsidRPr="009504A1">
        <w:rPr>
          <w:b w:val="0"/>
          <w:lang w:val="en-US"/>
        </w:rPr>
        <w:t xml:space="preserve"> </w:t>
      </w:r>
      <w:proofErr w:type="spellStart"/>
      <w:r w:rsidR="009504A1" w:rsidRPr="009504A1">
        <w:rPr>
          <w:b w:val="0"/>
          <w:lang w:val="en-US"/>
        </w:rPr>
        <w:t>Instrumente</w:t>
      </w:r>
      <w:proofErr w:type="spellEnd"/>
      <w:r w:rsidR="009504A1" w:rsidRPr="009504A1">
        <w:rPr>
          <w:b w:val="0"/>
          <w:lang w:val="en-US"/>
        </w:rPr>
        <w:t xml:space="preserve"> (PI) GmbH &amp; Co. KG, </w:t>
      </w:r>
      <w:r w:rsidR="009504A1">
        <w:rPr>
          <w:b w:val="0"/>
          <w:lang w:val="en-US"/>
        </w:rPr>
        <w:t>located</w:t>
      </w:r>
      <w:r w:rsidR="009504A1" w:rsidRPr="009504A1">
        <w:rPr>
          <w:b w:val="0"/>
          <w:lang w:val="en-US"/>
        </w:rPr>
        <w:t xml:space="preserve"> in </w:t>
      </w:r>
      <w:proofErr w:type="spellStart"/>
      <w:r w:rsidR="009504A1" w:rsidRPr="009504A1">
        <w:rPr>
          <w:b w:val="0"/>
          <w:lang w:val="en-US"/>
        </w:rPr>
        <w:t>Lederhose</w:t>
      </w:r>
      <w:proofErr w:type="spellEnd"/>
      <w:r w:rsidR="009504A1" w:rsidRPr="009504A1">
        <w:rPr>
          <w:b w:val="0"/>
          <w:lang w:val="en-US"/>
        </w:rPr>
        <w:t xml:space="preserve">, Thuringia, currently employs around 330 people and is investing 10 million euros in the expansion of the factory space. "This building is an expression of our joint success </w:t>
      </w:r>
      <w:r w:rsidR="009504A1">
        <w:rPr>
          <w:b w:val="0"/>
          <w:lang w:val="en-US"/>
        </w:rPr>
        <w:t>here at PI Ceramic. I am excited</w:t>
      </w:r>
      <w:r w:rsidR="009504A1" w:rsidRPr="009504A1">
        <w:rPr>
          <w:b w:val="0"/>
          <w:lang w:val="en-US"/>
        </w:rPr>
        <w:t xml:space="preserve"> for us to fill it with </w:t>
      </w:r>
      <w:r>
        <w:rPr>
          <w:b w:val="0"/>
          <w:lang w:val="en-US"/>
        </w:rPr>
        <w:t>solutions</w:t>
      </w:r>
      <w:r w:rsidR="009504A1">
        <w:rPr>
          <w:b w:val="0"/>
          <w:lang w:val="en-US"/>
        </w:rPr>
        <w:t xml:space="preserve"> to </w:t>
      </w:r>
      <w:r w:rsidR="009504A1" w:rsidRPr="009504A1">
        <w:rPr>
          <w:b w:val="0"/>
          <w:lang w:val="en-US"/>
        </w:rPr>
        <w:t xml:space="preserve">the </w:t>
      </w:r>
      <w:r>
        <w:rPr>
          <w:b w:val="0"/>
          <w:lang w:val="en-US"/>
        </w:rPr>
        <w:t>demands</w:t>
      </w:r>
      <w:r w:rsidR="009504A1" w:rsidRPr="009504A1">
        <w:rPr>
          <w:b w:val="0"/>
          <w:lang w:val="en-US"/>
        </w:rPr>
        <w:t xml:space="preserve"> of our customers, our ideas and our sophisticated </w:t>
      </w:r>
      <w:proofErr w:type="spellStart"/>
      <w:r w:rsidR="009504A1" w:rsidRPr="009504A1">
        <w:rPr>
          <w:b w:val="0"/>
          <w:lang w:val="en-US"/>
        </w:rPr>
        <w:t>piezoceramic</w:t>
      </w:r>
      <w:proofErr w:type="spellEnd"/>
      <w:r w:rsidR="009504A1" w:rsidRPr="009504A1">
        <w:rPr>
          <w:b w:val="0"/>
          <w:lang w:val="en-US"/>
        </w:rPr>
        <w:t xml:space="preserve"> products," says </w:t>
      </w:r>
      <w:proofErr w:type="spellStart"/>
      <w:r w:rsidR="009504A1" w:rsidRPr="009504A1">
        <w:rPr>
          <w:b w:val="0"/>
          <w:lang w:val="en-US"/>
        </w:rPr>
        <w:t>Pertsch</w:t>
      </w:r>
      <w:proofErr w:type="spellEnd"/>
      <w:r w:rsidR="009504A1" w:rsidRPr="009504A1">
        <w:rPr>
          <w:b w:val="0"/>
          <w:lang w:val="en-US"/>
        </w:rPr>
        <w:t>.</w:t>
      </w:r>
    </w:p>
    <w:p w:rsidR="009504A1" w:rsidRPr="009504A1" w:rsidRDefault="009504A1" w:rsidP="009504A1">
      <w:pPr>
        <w:pStyle w:val="PNTextkrper"/>
        <w:rPr>
          <w:b w:val="0"/>
          <w:lang w:val="en-US"/>
        </w:rPr>
      </w:pPr>
    </w:p>
    <w:p w:rsidR="0090083B" w:rsidRPr="009504A1" w:rsidRDefault="0090083B" w:rsidP="00674C38">
      <w:pPr>
        <w:pStyle w:val="PNZwischenberschrift"/>
        <w:rPr>
          <w:b/>
          <w:lang w:val="en-US"/>
        </w:rPr>
      </w:pPr>
      <w:r w:rsidRPr="009504A1">
        <w:rPr>
          <w:b/>
          <w:lang w:val="en-US"/>
        </w:rPr>
        <w:t>PI Ceramic in Brief</w:t>
      </w:r>
    </w:p>
    <w:p w:rsidR="009C2EDF" w:rsidRPr="00280049" w:rsidRDefault="0090083B" w:rsidP="00674C38">
      <w:pPr>
        <w:pStyle w:val="PNTextkrper"/>
        <w:rPr>
          <w:lang w:val="en-US"/>
        </w:rPr>
      </w:pPr>
      <w:r w:rsidRPr="00551833">
        <w:rPr>
          <w:b w:val="0"/>
          <w:lang w:val="en-US"/>
        </w:rPr>
        <w:t xml:space="preserve">PI Ceramic is a world leader in the field of piezo actuators and sensors. The broad range of expertise in the complex development and manufacturing process of functional ceramic components </w:t>
      </w:r>
      <w:r w:rsidRPr="00551833">
        <w:rPr>
          <w:b w:val="0"/>
          <w:lang w:val="en-US"/>
        </w:rPr>
        <w:lastRenderedPageBreak/>
        <w:t xml:space="preserve">combined with state-of-the-art production equipment ensures high quality, flexibility and adherence to supply deadlines. Prototypes and series production of custom-engineered piezo components are available after short processing times. PI Ceramic also has the capacity to manufacture medium- to large-sized series in automated production lines. PI Ceramic, a subsidiary of </w:t>
      </w:r>
      <w:proofErr w:type="spellStart"/>
      <w:r w:rsidRPr="00551833">
        <w:rPr>
          <w:b w:val="0"/>
          <w:lang w:val="en-US"/>
        </w:rPr>
        <w:t>Physik</w:t>
      </w:r>
      <w:proofErr w:type="spellEnd"/>
      <w:r w:rsidRPr="00551833">
        <w:rPr>
          <w:b w:val="0"/>
          <w:lang w:val="en-US"/>
        </w:rPr>
        <w:t xml:space="preserve"> </w:t>
      </w:r>
      <w:proofErr w:type="spellStart"/>
      <w:r w:rsidRPr="00551833">
        <w:rPr>
          <w:b w:val="0"/>
          <w:lang w:val="en-US"/>
        </w:rPr>
        <w:t>Instrumente</w:t>
      </w:r>
      <w:proofErr w:type="spellEnd"/>
      <w:r w:rsidRPr="00551833">
        <w:rPr>
          <w:b w:val="0"/>
          <w:lang w:val="en-US"/>
        </w:rPr>
        <w:t xml:space="preserve"> (PI) GmbH &amp; Co. </w:t>
      </w:r>
      <w:r w:rsidRPr="00280049">
        <w:rPr>
          <w:b w:val="0"/>
          <w:lang w:val="en-US"/>
        </w:rPr>
        <w:t xml:space="preserve">KG, is located in </w:t>
      </w:r>
      <w:proofErr w:type="spellStart"/>
      <w:r w:rsidRPr="00280049">
        <w:rPr>
          <w:b w:val="0"/>
          <w:lang w:val="en-US"/>
        </w:rPr>
        <w:t>Lederhose</w:t>
      </w:r>
      <w:proofErr w:type="spellEnd"/>
      <w:r w:rsidRPr="00280049">
        <w:rPr>
          <w:b w:val="0"/>
          <w:lang w:val="en-US"/>
        </w:rPr>
        <w:t>, Germany.</w:t>
      </w:r>
    </w:p>
    <w:p w:rsidR="0057317D" w:rsidRDefault="0057317D" w:rsidP="00674C38">
      <w:pPr>
        <w:pStyle w:val="PNTextkrper"/>
        <w:rPr>
          <w:lang w:val="en-US"/>
        </w:rPr>
      </w:pPr>
    </w:p>
    <w:p w:rsidR="00280049" w:rsidRPr="00551833" w:rsidRDefault="00280049" w:rsidP="00280049">
      <w:pPr>
        <w:pStyle w:val="PNTextkrper"/>
        <w:rPr>
          <w:b w:val="0"/>
          <w:lang w:val="en-US"/>
        </w:rPr>
      </w:pPr>
      <w:r w:rsidRPr="00551833">
        <w:rPr>
          <w:b w:val="0"/>
          <w:lang w:val="en-US"/>
        </w:rPr>
        <w:t xml:space="preserve">For more information, </w:t>
      </w:r>
      <w:r w:rsidR="009504A1">
        <w:rPr>
          <w:b w:val="0"/>
          <w:lang w:val="en-US"/>
        </w:rPr>
        <w:t xml:space="preserve">please </w:t>
      </w:r>
      <w:r w:rsidRPr="00551833">
        <w:rPr>
          <w:b w:val="0"/>
          <w:lang w:val="en-US"/>
        </w:rPr>
        <w:t>refer to:</w:t>
      </w:r>
    </w:p>
    <w:p w:rsidR="00280049" w:rsidRPr="00551833" w:rsidRDefault="00280049" w:rsidP="00280049">
      <w:pPr>
        <w:pStyle w:val="PNTextkrper"/>
        <w:rPr>
          <w:b w:val="0"/>
          <w:lang w:val="en-US"/>
        </w:rPr>
      </w:pPr>
    </w:p>
    <w:p w:rsidR="00280049" w:rsidRPr="00E901A0" w:rsidRDefault="00280049" w:rsidP="00280049">
      <w:pPr>
        <w:pStyle w:val="PNTextkrper"/>
        <w:rPr>
          <w:b w:val="0"/>
        </w:rPr>
      </w:pPr>
      <w:r w:rsidRPr="00E901A0">
        <w:rPr>
          <w:b w:val="0"/>
        </w:rPr>
        <w:t xml:space="preserve">PI </w:t>
      </w:r>
      <w:proofErr w:type="spellStart"/>
      <w:r w:rsidRPr="00E901A0">
        <w:rPr>
          <w:b w:val="0"/>
        </w:rPr>
        <w:t>Ceramic</w:t>
      </w:r>
      <w:proofErr w:type="spellEnd"/>
      <w:r w:rsidRPr="00E901A0">
        <w:rPr>
          <w:b w:val="0"/>
        </w:rPr>
        <w:t xml:space="preserve"> GmbH</w:t>
      </w:r>
    </w:p>
    <w:p w:rsidR="00280049" w:rsidRPr="00E901A0" w:rsidRDefault="00280049" w:rsidP="00280049">
      <w:pPr>
        <w:pStyle w:val="PNTextkrper"/>
        <w:rPr>
          <w:b w:val="0"/>
        </w:rPr>
      </w:pPr>
      <w:proofErr w:type="spellStart"/>
      <w:r w:rsidRPr="00E901A0">
        <w:rPr>
          <w:b w:val="0"/>
        </w:rPr>
        <w:t>Lindenstrasse</w:t>
      </w:r>
      <w:proofErr w:type="spellEnd"/>
    </w:p>
    <w:p w:rsidR="00280049" w:rsidRPr="00E901A0" w:rsidRDefault="00280049" w:rsidP="00280049">
      <w:pPr>
        <w:pStyle w:val="PNTextkrper"/>
        <w:rPr>
          <w:b w:val="0"/>
        </w:rPr>
      </w:pPr>
      <w:r w:rsidRPr="00E901A0">
        <w:rPr>
          <w:b w:val="0"/>
        </w:rPr>
        <w:t>07589 Lederhose, Germany</w:t>
      </w:r>
    </w:p>
    <w:p w:rsidR="00280049" w:rsidRPr="00E901A0" w:rsidRDefault="00CE461E" w:rsidP="00280049">
      <w:pPr>
        <w:pStyle w:val="PNTextkrper"/>
        <w:rPr>
          <w:b w:val="0"/>
        </w:rPr>
      </w:pPr>
      <w:hyperlink r:id="rId14" w:history="1">
        <w:r w:rsidR="009504A1" w:rsidRPr="00E901A0">
          <w:rPr>
            <w:rStyle w:val="Hyperlink"/>
            <w:b w:val="0"/>
          </w:rPr>
          <w:t>www.piceramic.com</w:t>
        </w:r>
      </w:hyperlink>
    </w:p>
    <w:p w:rsidR="00280049" w:rsidRPr="00E901A0" w:rsidRDefault="00280049" w:rsidP="00674C38">
      <w:pPr>
        <w:pStyle w:val="PNTextkrper"/>
      </w:pPr>
    </w:p>
    <w:p w:rsidR="0057317D" w:rsidRPr="00551833" w:rsidRDefault="002A1734" w:rsidP="0057317D">
      <w:pPr>
        <w:pStyle w:val="PNZeichen"/>
        <w:rPr>
          <w:kern w:val="32"/>
          <w:lang w:val="en-US"/>
        </w:rPr>
      </w:pPr>
      <w:r>
        <w:rPr>
          <w:lang w:val="en-US"/>
        </w:rPr>
        <w:t>2</w:t>
      </w:r>
      <w:r w:rsidR="00844198" w:rsidRPr="00551833">
        <w:rPr>
          <w:lang w:val="en-US"/>
        </w:rPr>
        <w:t>,</w:t>
      </w:r>
      <w:r>
        <w:rPr>
          <w:lang w:val="en-US"/>
        </w:rPr>
        <w:t>099</w:t>
      </w:r>
      <w:r w:rsidR="00844198" w:rsidRPr="00551833">
        <w:rPr>
          <w:lang w:val="en-US"/>
        </w:rPr>
        <w:t xml:space="preserve"> characters (incl. blanks)</w:t>
      </w:r>
    </w:p>
    <w:p w:rsidR="0057317D" w:rsidRPr="00551833" w:rsidRDefault="0057317D">
      <w:pPr>
        <w:spacing w:after="200" w:line="276" w:lineRule="auto"/>
        <w:rPr>
          <w:rFonts w:ascii="Calibri" w:eastAsia="Lucida Sans Unicode" w:hAnsi="Calibri" w:cs="Calibri"/>
          <w:lang w:val="en-US"/>
        </w:rPr>
      </w:pPr>
      <w:r w:rsidRPr="00551833">
        <w:rPr>
          <w:lang w:val="en-US"/>
        </w:rPr>
        <w:br w:type="page"/>
      </w:r>
    </w:p>
    <w:p w:rsidR="009504A1" w:rsidRDefault="009504A1" w:rsidP="009504A1">
      <w:pPr>
        <w:pStyle w:val="PNTextkrper"/>
      </w:pPr>
      <w:r>
        <w:rPr>
          <w:noProof/>
        </w:rPr>
        <w:lastRenderedPageBreak/>
        <w:drawing>
          <wp:inline distT="0" distB="0" distL="0" distR="0" wp14:anchorId="774AEA5A" wp14:editId="100D7503">
            <wp:extent cx="4220031" cy="2814029"/>
            <wp:effectExtent l="0" t="0" r="0" b="5715"/>
            <wp:docPr id="2" name="Grafik 2" descr="\\einstein\PI-Allgemein\Markt und Produkte\Redaktionsteam\PNs\PNs_2019\PI-Ceramic-PN_Grundsteinlegung\Bilder\PI-Ceramic-Grundsteinlegung-Web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einstein\PI-Allgemein\Markt und Produkte\Redaktionsteam\PNs\PNs_2019\PI-Ceramic-PN_Grundsteinlegung\Bilder\PI-Ceramic-Grundsteinlegung-Web-5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250" cy="281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4A1" w:rsidRPr="009504A1" w:rsidRDefault="009504A1" w:rsidP="009504A1">
      <w:pPr>
        <w:pStyle w:val="PNBildunterschrift"/>
        <w:rPr>
          <w:lang w:val="en-US"/>
        </w:rPr>
      </w:pPr>
      <w:r w:rsidRPr="009504A1">
        <w:rPr>
          <w:lang w:val="en-US"/>
        </w:rPr>
        <w:t>On July</w:t>
      </w:r>
      <w:r w:rsidR="00F7467A">
        <w:rPr>
          <w:lang w:val="en-US"/>
        </w:rPr>
        <w:t xml:space="preserve"> 5,</w:t>
      </w:r>
      <w:r w:rsidRPr="009504A1">
        <w:rPr>
          <w:lang w:val="en-US"/>
        </w:rPr>
        <w:t xml:space="preserve"> 2019, the ground-breaking ceremony for the fourth construction phase took place at PI Ceramic in </w:t>
      </w:r>
      <w:proofErr w:type="spellStart"/>
      <w:r w:rsidRPr="009504A1">
        <w:rPr>
          <w:lang w:val="en-US"/>
        </w:rPr>
        <w:t>Lederhose</w:t>
      </w:r>
      <w:proofErr w:type="spellEnd"/>
      <w:r w:rsidRPr="009504A1">
        <w:rPr>
          <w:lang w:val="en-US"/>
        </w:rPr>
        <w:t>, Thuringia</w:t>
      </w:r>
    </w:p>
    <w:p w:rsidR="009504A1" w:rsidRPr="009504A1" w:rsidRDefault="009504A1" w:rsidP="009504A1">
      <w:pPr>
        <w:pStyle w:val="PNBildunterschrift"/>
        <w:rPr>
          <w:lang w:val="en-US"/>
        </w:rPr>
      </w:pPr>
    </w:p>
    <w:p w:rsidR="009504A1" w:rsidRDefault="009504A1" w:rsidP="009504A1">
      <w:pPr>
        <w:pStyle w:val="PNTextkrper"/>
      </w:pPr>
      <w:r>
        <w:rPr>
          <w:noProof/>
        </w:rPr>
        <w:drawing>
          <wp:inline distT="0" distB="0" distL="0" distR="0" wp14:anchorId="6F4EB74C" wp14:editId="39DADC31">
            <wp:extent cx="4219575" cy="2813726"/>
            <wp:effectExtent l="0" t="0" r="0" b="5715"/>
            <wp:docPr id="1" name="Grafik 1" descr="\\einstein\PI-Allgemein\Markt und Produkte\Redaktionsteam\PNs\PNs_2019\PI-Ceramic-PN_Grundsteinlegung\Bilder\PI-Ceramic-Grundsteinlegung-Web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einstein\PI-Allgemein\Markt und Produkte\Redaktionsteam\PNs\PNs_2019\PI-Ceramic-PN_Grundsteinlegung\Bilder\PI-Ceramic-Grundsteinlegung-Web-3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1327" cy="2814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4A1" w:rsidRPr="009504A1" w:rsidRDefault="009504A1" w:rsidP="009504A1">
      <w:pPr>
        <w:pStyle w:val="PNBildunterschrift"/>
        <w:rPr>
          <w:lang w:val="en-US"/>
        </w:rPr>
      </w:pPr>
      <w:r w:rsidRPr="009504A1">
        <w:rPr>
          <w:lang w:val="en-US"/>
        </w:rPr>
        <w:t xml:space="preserve">Dr. Patrick </w:t>
      </w:r>
      <w:r w:rsidR="00F7467A">
        <w:rPr>
          <w:lang w:val="en-US"/>
        </w:rPr>
        <w:t>Pertsch, Managing Director of PI</w:t>
      </w:r>
      <w:r w:rsidRPr="009504A1">
        <w:rPr>
          <w:lang w:val="en-US"/>
        </w:rPr>
        <w:t xml:space="preserve"> Ceramic, is pleased about this great step into the future of the company</w:t>
      </w:r>
    </w:p>
    <w:p w:rsidR="009504A1" w:rsidRPr="009504A1" w:rsidRDefault="009504A1" w:rsidP="009504A1">
      <w:pPr>
        <w:pStyle w:val="PNTextkrper"/>
        <w:rPr>
          <w:lang w:val="en-US"/>
        </w:rPr>
      </w:pPr>
    </w:p>
    <w:p w:rsidR="009504A1" w:rsidRDefault="009504A1" w:rsidP="009504A1">
      <w:pPr>
        <w:pStyle w:val="PNTextkrper"/>
      </w:pPr>
      <w:r>
        <w:rPr>
          <w:noProof/>
        </w:rPr>
        <w:lastRenderedPageBreak/>
        <w:drawing>
          <wp:inline distT="0" distB="0" distL="0" distR="0" wp14:anchorId="1C3E07C3" wp14:editId="12BC9404">
            <wp:extent cx="5886450" cy="2462206"/>
            <wp:effectExtent l="0" t="0" r="0" b="0"/>
            <wp:docPr id="5" name="Grafik 5" descr="\\einstein\PI-Allgemein\Markt und Produkte\Redaktionsteam\PNs\PNs_2019\PI-Ceramic-PN_Grundsteinlegung\Bilder\Bauplan_PI-Ceramic_Anim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einstein\PI-Allgemein\Markt und Produkte\Redaktionsteam\PNs\PNs_2019\PI-Ceramic-PN_Grundsteinlegung\Bilder\Bauplan_PI-Ceramic_Animation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174" cy="246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4A1" w:rsidRPr="009504A1" w:rsidRDefault="009504A1" w:rsidP="009504A1">
      <w:pPr>
        <w:pStyle w:val="PNBildunterschrift"/>
        <w:rPr>
          <w:lang w:val="en-US"/>
        </w:rPr>
      </w:pPr>
      <w:r w:rsidRPr="009504A1">
        <w:rPr>
          <w:lang w:val="en-US"/>
        </w:rPr>
        <w:t xml:space="preserve">The new extension will expand the company location by 7,500 square </w:t>
      </w:r>
      <w:proofErr w:type="spellStart"/>
      <w:r w:rsidRPr="009504A1">
        <w:rPr>
          <w:lang w:val="en-US"/>
        </w:rPr>
        <w:t>metres</w:t>
      </w:r>
      <w:proofErr w:type="spellEnd"/>
      <w:r w:rsidRPr="009504A1">
        <w:rPr>
          <w:lang w:val="en-US"/>
        </w:rPr>
        <w:t xml:space="preserve"> of prod</w:t>
      </w:r>
      <w:r>
        <w:rPr>
          <w:lang w:val="en-US"/>
        </w:rPr>
        <w:t>uction and administration space</w:t>
      </w:r>
    </w:p>
    <w:p w:rsidR="00C227D8" w:rsidRPr="009504A1" w:rsidRDefault="00C227D8" w:rsidP="00674C38">
      <w:pPr>
        <w:pStyle w:val="PNTextkrper"/>
        <w:rPr>
          <w:lang w:val="en-US"/>
        </w:rPr>
      </w:pPr>
    </w:p>
    <w:sectPr w:rsidR="00C227D8" w:rsidRPr="009504A1" w:rsidSect="00974090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1906" w:h="16838" w:code="9"/>
      <w:pgMar w:top="2268" w:right="1134" w:bottom="1134" w:left="1134" w:header="567" w:footer="0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61E" w:rsidRDefault="00CE461E" w:rsidP="00133B3E">
      <w:r>
        <w:separator/>
      </w:r>
    </w:p>
  </w:endnote>
  <w:endnote w:type="continuationSeparator" w:id="0">
    <w:p w:rsidR="00CE461E" w:rsidRDefault="00CE461E" w:rsidP="00133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B6A" w:rsidRDefault="00467B6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BC6" w:rsidRDefault="00467B6A" w:rsidP="00777563">
    <w:r>
      <w:rPr>
        <w:noProof/>
      </w:rPr>
      <w:drawing>
        <wp:inline distT="0" distB="0" distL="0" distR="0" wp14:anchorId="208A2A5D" wp14:editId="6F880148">
          <wp:extent cx="6115050" cy="247650"/>
          <wp:effectExtent l="0" t="0" r="0" b="0"/>
          <wp:docPr id="8" name="Grafik 8" descr="\\EINSTEIN\PI-Allgemein\Markt und Produkte\Corporate Design\PI Elemente\PI_Bue_Bar_WWW_PICERAMIC_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EINSTEIN\PI-Allgemein\Markt und Produkte\Corporate Design\PI Elemente\PI_Bue_Bar_WWW_PICERAMIC_D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2BC6" w:rsidRDefault="00A32BC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995" w:rsidRDefault="00467B6A" w:rsidP="00467B6A">
    <w:pPr>
      <w:tabs>
        <w:tab w:val="left" w:pos="9638"/>
      </w:tabs>
    </w:pPr>
    <w:r>
      <w:rPr>
        <w:noProof/>
      </w:rPr>
      <w:drawing>
        <wp:inline distT="0" distB="0" distL="0" distR="0" wp14:anchorId="1AA739BF" wp14:editId="1C5F1367">
          <wp:extent cx="6115050" cy="247650"/>
          <wp:effectExtent l="0" t="0" r="0" b="0"/>
          <wp:docPr id="9" name="Grafik 9" descr="\\EINSTEIN\PI-Allgemein\Markt und Produkte\Corporate Design\PI Elemente\PI_Bue_Bar_WWW_PICERAMIC_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EINSTEIN\PI-Allgemein\Markt und Produkte\Corporate Design\PI Elemente\PI_Bue_Bar_WWW_PICERAMIC_D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0982" w:rsidRPr="003A56FA" w:rsidRDefault="000D0982" w:rsidP="003A56F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61E" w:rsidRDefault="00CE461E" w:rsidP="00133B3E">
      <w:r>
        <w:separator/>
      </w:r>
    </w:p>
  </w:footnote>
  <w:footnote w:type="continuationSeparator" w:id="0">
    <w:p w:rsidR="00CE461E" w:rsidRDefault="00CE461E" w:rsidP="00133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B6A" w:rsidRDefault="00467B6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69" w:rsidRPr="0029750E" w:rsidRDefault="001F7D69" w:rsidP="002E1593">
    <w:pPr>
      <w:pStyle w:val="Kopfzeile"/>
    </w:pPr>
    <w:r w:rsidRPr="009A0383">
      <w:rPr>
        <w:noProof/>
      </w:rPr>
      <w:drawing>
        <wp:anchor distT="0" distB="0" distL="114300" distR="114300" simplePos="0" relativeHeight="251759616" behindDoc="1" locked="1" layoutInCell="0" allowOverlap="0" wp14:anchorId="055510F0" wp14:editId="2B77732C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6" name="Grafik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F7D69" w:rsidRPr="00090749" w:rsidRDefault="001F7D69" w:rsidP="0009074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69" w:rsidRPr="00D01F8F" w:rsidRDefault="001F7D69" w:rsidP="00B81AE5">
    <w:pPr>
      <w:pStyle w:val="Kopfzeile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PRESS RELEASE</w:t>
    </w:r>
    <w:r>
      <w:rPr>
        <w:noProof/>
      </w:rPr>
      <w:drawing>
        <wp:anchor distT="0" distB="0" distL="114300" distR="114300" simplePos="0" relativeHeight="251761664" behindDoc="1" locked="1" layoutInCell="0" allowOverlap="0" wp14:anchorId="4FA61CA5" wp14:editId="32A5B897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4" name="Grafi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500pt;height:1500pt" o:bullet="t">
        <v:imagedata r:id="rId1" o:title="pi_slogan_2"/>
      </v:shape>
    </w:pict>
  </w:numPicBullet>
  <w:numPicBullet w:numPicBulletId="1">
    <w:pict>
      <v:shape id="_x0000_i1037" type="#_x0000_t75" style="width:28.3pt;height:56.65pt" o:bullet="t">
        <v:imagedata r:id="rId2" o:title="+"/>
      </v:shape>
    </w:pict>
  </w:numPicBullet>
  <w:abstractNum w:abstractNumId="0">
    <w:nsid w:val="02C456D2"/>
    <w:multiLevelType w:val="hybridMultilevel"/>
    <w:tmpl w:val="3A12273A"/>
    <w:lvl w:ilvl="0" w:tplc="B744535A">
      <w:start w:val="1"/>
      <w:numFmt w:val="bullet"/>
      <w:pStyle w:val="Aufzhlung"/>
      <w:lvlText w:val=""/>
      <w:lvlJc w:val="left"/>
      <w:pPr>
        <w:ind w:left="360" w:hanging="360"/>
      </w:pPr>
      <w:rPr>
        <w:rFonts w:ascii="Wingdings" w:hAnsi="Wingdings" w:hint="default"/>
        <w:color w:val="00509E" w:themeColor="accent1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E1AE8"/>
    <w:multiLevelType w:val="hybridMultilevel"/>
    <w:tmpl w:val="04C40D86"/>
    <w:lvl w:ilvl="0" w:tplc="26CCC90A">
      <w:start w:val="1"/>
      <w:numFmt w:val="bullet"/>
      <w:pStyle w:val="WPKastenaufzhlung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01011C"/>
    <w:multiLevelType w:val="hybridMultilevel"/>
    <w:tmpl w:val="63065BE4"/>
    <w:lvl w:ilvl="0" w:tplc="7ED88DD2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E8187A"/>
    <w:multiLevelType w:val="hybridMultilevel"/>
    <w:tmpl w:val="B5F40AA2"/>
    <w:lvl w:ilvl="0" w:tplc="2A42A10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74042"/>
    <w:multiLevelType w:val="hybridMultilevel"/>
    <w:tmpl w:val="B47EF83E"/>
    <w:lvl w:ilvl="0" w:tplc="5D4C816E">
      <w:start w:val="1"/>
      <w:numFmt w:val="bullet"/>
      <w:lvlText w:val="‒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93E"/>
    <w:rsid w:val="00021D5B"/>
    <w:rsid w:val="00022452"/>
    <w:rsid w:val="0003215E"/>
    <w:rsid w:val="00070E0A"/>
    <w:rsid w:val="00071C55"/>
    <w:rsid w:val="00073EB2"/>
    <w:rsid w:val="00077F4C"/>
    <w:rsid w:val="00090749"/>
    <w:rsid w:val="000B0991"/>
    <w:rsid w:val="000C3C0F"/>
    <w:rsid w:val="000C5FC8"/>
    <w:rsid w:val="000D0982"/>
    <w:rsid w:val="000F741E"/>
    <w:rsid w:val="0011523D"/>
    <w:rsid w:val="00122E46"/>
    <w:rsid w:val="001270FB"/>
    <w:rsid w:val="00133B3E"/>
    <w:rsid w:val="00136FA4"/>
    <w:rsid w:val="0014358F"/>
    <w:rsid w:val="001800C5"/>
    <w:rsid w:val="001957EC"/>
    <w:rsid w:val="001A33E2"/>
    <w:rsid w:val="001B0993"/>
    <w:rsid w:val="001B28C4"/>
    <w:rsid w:val="001E4820"/>
    <w:rsid w:val="001E7C6A"/>
    <w:rsid w:val="001F7D69"/>
    <w:rsid w:val="0020085F"/>
    <w:rsid w:val="002016D0"/>
    <w:rsid w:val="0023373C"/>
    <w:rsid w:val="002340AF"/>
    <w:rsid w:val="00280049"/>
    <w:rsid w:val="0029750E"/>
    <w:rsid w:val="002A1734"/>
    <w:rsid w:val="002A41A3"/>
    <w:rsid w:val="002B6505"/>
    <w:rsid w:val="002E1593"/>
    <w:rsid w:val="002F1FB9"/>
    <w:rsid w:val="00316C3B"/>
    <w:rsid w:val="0033179A"/>
    <w:rsid w:val="00334D3B"/>
    <w:rsid w:val="00342245"/>
    <w:rsid w:val="003555BA"/>
    <w:rsid w:val="003570A9"/>
    <w:rsid w:val="00365A03"/>
    <w:rsid w:val="003761FB"/>
    <w:rsid w:val="00392265"/>
    <w:rsid w:val="003A56FA"/>
    <w:rsid w:val="003D1E56"/>
    <w:rsid w:val="003D4EFF"/>
    <w:rsid w:val="003E3AB4"/>
    <w:rsid w:val="00407564"/>
    <w:rsid w:val="00427522"/>
    <w:rsid w:val="0043207F"/>
    <w:rsid w:val="004376C4"/>
    <w:rsid w:val="00454D04"/>
    <w:rsid w:val="00467B6A"/>
    <w:rsid w:val="004A197A"/>
    <w:rsid w:val="004E2CF0"/>
    <w:rsid w:val="00500B7E"/>
    <w:rsid w:val="005017B0"/>
    <w:rsid w:val="005416BA"/>
    <w:rsid w:val="00551833"/>
    <w:rsid w:val="00552024"/>
    <w:rsid w:val="005554CA"/>
    <w:rsid w:val="00566B11"/>
    <w:rsid w:val="005707B2"/>
    <w:rsid w:val="0057317D"/>
    <w:rsid w:val="005B0AC0"/>
    <w:rsid w:val="005D0AEA"/>
    <w:rsid w:val="005D4882"/>
    <w:rsid w:val="005E2418"/>
    <w:rsid w:val="005E6A6B"/>
    <w:rsid w:val="00601BE0"/>
    <w:rsid w:val="00650293"/>
    <w:rsid w:val="00674C38"/>
    <w:rsid w:val="006874F5"/>
    <w:rsid w:val="006A4D0C"/>
    <w:rsid w:val="006D0B50"/>
    <w:rsid w:val="006E36D5"/>
    <w:rsid w:val="006F0928"/>
    <w:rsid w:val="006F12B1"/>
    <w:rsid w:val="007117F1"/>
    <w:rsid w:val="007A4E60"/>
    <w:rsid w:val="007B1DBB"/>
    <w:rsid w:val="007B5871"/>
    <w:rsid w:val="007B7772"/>
    <w:rsid w:val="007C2317"/>
    <w:rsid w:val="007D2DB1"/>
    <w:rsid w:val="007E023A"/>
    <w:rsid w:val="00807BE4"/>
    <w:rsid w:val="00837ABC"/>
    <w:rsid w:val="00844198"/>
    <w:rsid w:val="00852F5A"/>
    <w:rsid w:val="0085385E"/>
    <w:rsid w:val="008833A7"/>
    <w:rsid w:val="00886E6F"/>
    <w:rsid w:val="0088703D"/>
    <w:rsid w:val="008A3B2F"/>
    <w:rsid w:val="008A583A"/>
    <w:rsid w:val="008E4077"/>
    <w:rsid w:val="008F3051"/>
    <w:rsid w:val="0090083B"/>
    <w:rsid w:val="00924122"/>
    <w:rsid w:val="00924A30"/>
    <w:rsid w:val="009276B5"/>
    <w:rsid w:val="00941462"/>
    <w:rsid w:val="00943F08"/>
    <w:rsid w:val="009445D8"/>
    <w:rsid w:val="009504A1"/>
    <w:rsid w:val="00950E8F"/>
    <w:rsid w:val="0097218C"/>
    <w:rsid w:val="00974090"/>
    <w:rsid w:val="00974F76"/>
    <w:rsid w:val="009766F9"/>
    <w:rsid w:val="009A0383"/>
    <w:rsid w:val="009B33CD"/>
    <w:rsid w:val="009C2EDF"/>
    <w:rsid w:val="009D7B8D"/>
    <w:rsid w:val="009E4377"/>
    <w:rsid w:val="00A32BC6"/>
    <w:rsid w:val="00A52A9C"/>
    <w:rsid w:val="00A54C03"/>
    <w:rsid w:val="00A8219A"/>
    <w:rsid w:val="00AE571A"/>
    <w:rsid w:val="00AE5954"/>
    <w:rsid w:val="00AF5FF3"/>
    <w:rsid w:val="00B17F3E"/>
    <w:rsid w:val="00B343F5"/>
    <w:rsid w:val="00B36BFE"/>
    <w:rsid w:val="00B67FA9"/>
    <w:rsid w:val="00B7642B"/>
    <w:rsid w:val="00B81AE5"/>
    <w:rsid w:val="00BA744C"/>
    <w:rsid w:val="00BB5133"/>
    <w:rsid w:val="00BE3775"/>
    <w:rsid w:val="00BF0FDE"/>
    <w:rsid w:val="00C0632F"/>
    <w:rsid w:val="00C065AD"/>
    <w:rsid w:val="00C227D8"/>
    <w:rsid w:val="00C267A1"/>
    <w:rsid w:val="00C340AA"/>
    <w:rsid w:val="00C40A39"/>
    <w:rsid w:val="00C56C6B"/>
    <w:rsid w:val="00C90265"/>
    <w:rsid w:val="00C9609F"/>
    <w:rsid w:val="00CC3FEF"/>
    <w:rsid w:val="00CD27DE"/>
    <w:rsid w:val="00CE461E"/>
    <w:rsid w:val="00D00FCF"/>
    <w:rsid w:val="00D01F8F"/>
    <w:rsid w:val="00D11FF1"/>
    <w:rsid w:val="00D12CBE"/>
    <w:rsid w:val="00D16974"/>
    <w:rsid w:val="00D26B61"/>
    <w:rsid w:val="00D97BAB"/>
    <w:rsid w:val="00DB0BB7"/>
    <w:rsid w:val="00DB561F"/>
    <w:rsid w:val="00DD243C"/>
    <w:rsid w:val="00E36CCA"/>
    <w:rsid w:val="00E5088D"/>
    <w:rsid w:val="00E55D35"/>
    <w:rsid w:val="00E614C5"/>
    <w:rsid w:val="00E62B4F"/>
    <w:rsid w:val="00E901A0"/>
    <w:rsid w:val="00EC72E7"/>
    <w:rsid w:val="00EE33A2"/>
    <w:rsid w:val="00EE7C3F"/>
    <w:rsid w:val="00EF1F33"/>
    <w:rsid w:val="00F0428C"/>
    <w:rsid w:val="00F06A5D"/>
    <w:rsid w:val="00F5215E"/>
    <w:rsid w:val="00F52680"/>
    <w:rsid w:val="00F7467A"/>
    <w:rsid w:val="00F76995"/>
    <w:rsid w:val="00F9293E"/>
    <w:rsid w:val="00FA51BD"/>
    <w:rsid w:val="00FC33FB"/>
    <w:rsid w:val="00FC5831"/>
    <w:rsid w:val="00FD2332"/>
    <w:rsid w:val="00FE6BEF"/>
    <w:rsid w:val="00FE7DB2"/>
    <w:rsid w:val="00FF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17" w:qFormat="1"/>
    <w:lsdException w:name="heading 2" w:uiPriority="17" w:unhideWhenUsed="1" w:qFormat="1"/>
    <w:lsdException w:name="heading 3" w:uiPriority="17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0" w:uiPriority="19"/>
    <w:lsdException w:name="toc 2" w:semiHidden="0" w:uiPriority="39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1"/>
    <w:lsdException w:name="footer" w:uiPriority="0" w:unhideWhenUsed="1"/>
    <w:lsdException w:name="caption" w:semiHidden="0" w:uiPriority="35" w:qFormat="1"/>
    <w:lsdException w:name="Title" w:qFormat="1"/>
    <w:lsdException w:name="Default Paragraph Font" w:uiPriority="1" w:unhideWhenUsed="1"/>
    <w:lsdException w:name="Body Text" w:semiHidden="0"/>
    <w:lsdException w:name="Subtitle" w:qFormat="1"/>
    <w:lsdException w:name="Hyperlink" w:unhideWhenUsed="1"/>
    <w:lsdException w:name="FollowedHyperlink" w:unhideWhenUsed="1"/>
    <w:lsdException w:name="Strong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/>
  </w:latentStyles>
  <w:style w:type="paragraph" w:default="1" w:styleId="Standard">
    <w:name w:val="Normal"/>
    <w:uiPriority w:val="99"/>
    <w:semiHidden/>
    <w:qFormat/>
    <w:rsid w:val="00974F76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 w:val="0"/>
    </w:rPr>
  </w:style>
  <w:style w:type="paragraph" w:customStyle="1" w:styleId="PNLead">
    <w:name w:val="PN_Lead"/>
    <w:basedOn w:val="PNTextkrper"/>
    <w:autoRedefine/>
    <w:uiPriority w:val="99"/>
    <w:qFormat/>
    <w:rsid w:val="0020085F"/>
    <w:pPr>
      <w:spacing w:before="120" w:after="120"/>
    </w:p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99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99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uiPriority w:val="99"/>
    <w:rsid w:val="00A54C03"/>
    <w:rPr>
      <w:color w:val="00509E" w:themeColor="accent1"/>
      <w:u w:val="single"/>
    </w:rPr>
  </w:style>
  <w:style w:type="character" w:styleId="BesuchterHyp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autoRedefine/>
    <w:uiPriority w:val="11"/>
    <w:qFormat/>
    <w:rsid w:val="00674C38"/>
    <w:pPr>
      <w:spacing w:after="57"/>
      <w:ind w:right="3600"/>
      <w:jc w:val="left"/>
    </w:pPr>
    <w:rPr>
      <w:rFonts w:ascii="Calibri" w:eastAsia="Lucida Sans Unicode" w:hAnsi="Calibri" w:cs="Calibri"/>
      <w:b/>
      <w:sz w:val="22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eastAsia="Calibri" w:cs="Arial"/>
      <w:bCs/>
      <w:noProof/>
      <w:color w:val="000000"/>
      <w:sz w:val="20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eastAsia="Calibri" w:cs="Times New Roman"/>
      <w:sz w:val="20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eastAsia="Times New Roman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ascii="Calibri" w:eastAsia="Times New Roman" w:hAnsi="Calibri" w:cs="Times New Roman"/>
      <w:b/>
      <w:bCs/>
      <w:sz w:val="28"/>
      <w:szCs w:val="26"/>
    </w:rPr>
  </w:style>
  <w:style w:type="paragraph" w:customStyle="1" w:styleId="PNBildunterschrift">
    <w:name w:val="PN_Bildunterschrift"/>
    <w:basedOn w:val="Standard"/>
    <w:autoRedefine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character" w:customStyle="1" w:styleId="style141">
    <w:name w:val="style141"/>
    <w:basedOn w:val="Absatz-Standardschriftart"/>
    <w:rsid w:val="00941462"/>
    <w:rPr>
      <w:rFonts w:ascii="Arial" w:hAnsi="Arial" w:cs="Arial"/>
      <w:b w:val="0"/>
      <w:bCs w:val="0"/>
      <w:i w:val="0"/>
      <w:iCs w:val="0"/>
      <w:color w:val="000000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rsid w:val="009414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94146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41462"/>
    <w:rPr>
      <w:sz w:val="20"/>
      <w:szCs w:val="20"/>
    </w:rPr>
  </w:style>
  <w:style w:type="character" w:customStyle="1" w:styleId="style221">
    <w:name w:val="style221"/>
    <w:basedOn w:val="Absatz-Standardschriftart"/>
    <w:rsid w:val="00941462"/>
    <w:rPr>
      <w:rFonts w:ascii="Arial" w:hAnsi="Arial" w:cs="Arial"/>
      <w:b/>
      <w:bCs/>
      <w:i w:val="0"/>
      <w:iCs w:val="0"/>
      <w:color w:val="000000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C267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67A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17" w:qFormat="1"/>
    <w:lsdException w:name="heading 2" w:uiPriority="17" w:unhideWhenUsed="1" w:qFormat="1"/>
    <w:lsdException w:name="heading 3" w:uiPriority="17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0" w:uiPriority="19"/>
    <w:lsdException w:name="toc 2" w:semiHidden="0" w:uiPriority="39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1"/>
    <w:lsdException w:name="footer" w:uiPriority="0" w:unhideWhenUsed="1"/>
    <w:lsdException w:name="caption" w:semiHidden="0" w:uiPriority="35" w:qFormat="1"/>
    <w:lsdException w:name="Title" w:qFormat="1"/>
    <w:lsdException w:name="Default Paragraph Font" w:uiPriority="1" w:unhideWhenUsed="1"/>
    <w:lsdException w:name="Body Text" w:semiHidden="0"/>
    <w:lsdException w:name="Subtitle" w:qFormat="1"/>
    <w:lsdException w:name="Hyperlink" w:unhideWhenUsed="1"/>
    <w:lsdException w:name="FollowedHyperlink" w:unhideWhenUsed="1"/>
    <w:lsdException w:name="Strong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/>
  </w:latentStyles>
  <w:style w:type="paragraph" w:default="1" w:styleId="Standard">
    <w:name w:val="Normal"/>
    <w:uiPriority w:val="99"/>
    <w:semiHidden/>
    <w:qFormat/>
    <w:rsid w:val="00974F76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 w:val="0"/>
    </w:rPr>
  </w:style>
  <w:style w:type="paragraph" w:customStyle="1" w:styleId="PNLead">
    <w:name w:val="PN_Lead"/>
    <w:basedOn w:val="PNTextkrper"/>
    <w:autoRedefine/>
    <w:uiPriority w:val="99"/>
    <w:qFormat/>
    <w:rsid w:val="0020085F"/>
    <w:pPr>
      <w:spacing w:before="120" w:after="120"/>
    </w:p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99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99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uiPriority w:val="99"/>
    <w:rsid w:val="00A54C03"/>
    <w:rPr>
      <w:color w:val="00509E" w:themeColor="accent1"/>
      <w:u w:val="single"/>
    </w:rPr>
  </w:style>
  <w:style w:type="character" w:styleId="BesuchterHyp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autoRedefine/>
    <w:uiPriority w:val="11"/>
    <w:qFormat/>
    <w:rsid w:val="00674C38"/>
    <w:pPr>
      <w:spacing w:after="57"/>
      <w:ind w:right="3600"/>
      <w:jc w:val="left"/>
    </w:pPr>
    <w:rPr>
      <w:rFonts w:ascii="Calibri" w:eastAsia="Lucida Sans Unicode" w:hAnsi="Calibri" w:cs="Calibri"/>
      <w:b/>
      <w:sz w:val="22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eastAsia="Calibri" w:cs="Arial"/>
      <w:bCs/>
      <w:noProof/>
      <w:color w:val="000000"/>
      <w:sz w:val="20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eastAsia="Calibri" w:cs="Times New Roman"/>
      <w:sz w:val="20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eastAsia="Times New Roman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ascii="Calibri" w:eastAsia="Times New Roman" w:hAnsi="Calibri" w:cs="Times New Roman"/>
      <w:b/>
      <w:bCs/>
      <w:sz w:val="28"/>
      <w:szCs w:val="26"/>
    </w:rPr>
  </w:style>
  <w:style w:type="paragraph" w:customStyle="1" w:styleId="PNBildunterschrift">
    <w:name w:val="PN_Bildunterschrift"/>
    <w:basedOn w:val="Standard"/>
    <w:autoRedefine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character" w:customStyle="1" w:styleId="style141">
    <w:name w:val="style141"/>
    <w:basedOn w:val="Absatz-Standardschriftart"/>
    <w:rsid w:val="00941462"/>
    <w:rPr>
      <w:rFonts w:ascii="Arial" w:hAnsi="Arial" w:cs="Arial"/>
      <w:b w:val="0"/>
      <w:bCs w:val="0"/>
      <w:i w:val="0"/>
      <w:iCs w:val="0"/>
      <w:color w:val="000000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rsid w:val="009414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94146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41462"/>
    <w:rPr>
      <w:sz w:val="20"/>
      <w:szCs w:val="20"/>
    </w:rPr>
  </w:style>
  <w:style w:type="character" w:customStyle="1" w:styleId="style221">
    <w:name w:val="style221"/>
    <w:basedOn w:val="Absatz-Standardschriftart"/>
    <w:rsid w:val="00941462"/>
    <w:rPr>
      <w:rFonts w:ascii="Arial" w:hAnsi="Arial" w:cs="Arial"/>
      <w:b/>
      <w:bCs/>
      <w:i w:val="0"/>
      <w:iCs w:val="0"/>
      <w:color w:val="000000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C267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67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i.ws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mailto:o.herbst@pi.de" TargetMode="External"/><Relationship Id="rId17" Type="http://schemas.openxmlformats.org/officeDocument/2006/relationships/image" Target="media/image5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i.ws" TargetMode="External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image" Target="media/image3.jpeg"/><Relationship Id="rId23" Type="http://schemas.openxmlformats.org/officeDocument/2006/relationships/footer" Target="footer3.xml"/><Relationship Id="rId10" Type="http://schemas.openxmlformats.org/officeDocument/2006/relationships/hyperlink" Target="mailto:o.herbst@pi.de" TargetMode="External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piceramic.com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Physik Instrumente Design Color Word">
      <a:dk1>
        <a:sysClr val="windowText" lastClr="000000"/>
      </a:dk1>
      <a:lt1>
        <a:sysClr val="window" lastClr="FFFFFF"/>
      </a:lt1>
      <a:dk2>
        <a:srgbClr val="00509E"/>
      </a:dk2>
      <a:lt2>
        <a:srgbClr val="E9EBF5"/>
      </a:lt2>
      <a:accent1>
        <a:srgbClr val="00509E"/>
      </a:accent1>
      <a:accent2>
        <a:srgbClr val="E9EBF5"/>
      </a:accent2>
      <a:accent3>
        <a:srgbClr val="EBECED"/>
      </a:accent3>
      <a:accent4>
        <a:srgbClr val="F5F5F6"/>
      </a:accent4>
      <a:accent5>
        <a:srgbClr val="00509E"/>
      </a:accent5>
      <a:accent6>
        <a:srgbClr val="E9EBF5"/>
      </a:accent6>
      <a:hlink>
        <a:srgbClr val="000000"/>
      </a:hlink>
      <a:folHlink>
        <a:srgbClr val="FFFFFF"/>
      </a:folHlink>
    </a:clrScheme>
    <a:fontScheme name="Physik Instrumente Design Font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A939256-55A5-4309-B2ED-CC37B52E2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350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GuF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Mall, Sarah</dc:creator>
  <cp:lastModifiedBy>Herbst, Olaf</cp:lastModifiedBy>
  <cp:revision>8</cp:revision>
  <cp:lastPrinted>2012-11-29T10:20:00Z</cp:lastPrinted>
  <dcterms:created xsi:type="dcterms:W3CDTF">2019-06-18T14:09:00Z</dcterms:created>
  <dcterms:modified xsi:type="dcterms:W3CDTF">2019-07-08T07:23:00Z</dcterms:modified>
</cp:coreProperties>
</file>